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8B" w:rsidRDefault="00AC3C8A">
      <w:pPr>
        <w:rPr>
          <w:rFonts w:ascii="Arial" w:hAnsi="Arial" w:cs="Arial"/>
          <w:sz w:val="24"/>
          <w:szCs w:val="24"/>
        </w:rPr>
      </w:pPr>
      <w:r>
        <w:rPr>
          <w:rFonts w:ascii="Arial" w:hAnsi="Arial" w:cs="Arial"/>
          <w:sz w:val="24"/>
          <w:szCs w:val="24"/>
        </w:rPr>
        <w:t>Name: ______________________ # _____ HR: ______</w:t>
      </w:r>
      <w:r>
        <w:rPr>
          <w:rFonts w:ascii="Arial" w:hAnsi="Arial" w:cs="Arial"/>
          <w:sz w:val="24"/>
          <w:szCs w:val="24"/>
        </w:rPr>
        <w:tab/>
        <w:t>Due Date: ____________</w:t>
      </w:r>
    </w:p>
    <w:p w:rsidR="00AC3C8A" w:rsidRDefault="00AC3C8A" w:rsidP="00AC3C8A">
      <w:pPr>
        <w:jc w:val="center"/>
        <w:rPr>
          <w:rFonts w:ascii="Engravers MT" w:hAnsi="Engravers MT" w:cs="Arial"/>
          <w:sz w:val="56"/>
          <w:szCs w:val="56"/>
        </w:rPr>
      </w:pPr>
      <w:r w:rsidRPr="00AC3C8A">
        <w:rPr>
          <w:rFonts w:ascii="Engravers MT" w:hAnsi="Engravers MT" w:cs="Arial"/>
          <w:sz w:val="56"/>
          <w:szCs w:val="56"/>
        </w:rPr>
        <w:t>Lucky Seven</w:t>
      </w:r>
    </w:p>
    <w:p w:rsidR="00AC3C8A" w:rsidRDefault="00AC3C8A">
      <w:pPr>
        <w:rPr>
          <w:rFonts w:ascii="Arial" w:hAnsi="Arial" w:cs="Arial"/>
          <w:sz w:val="24"/>
          <w:szCs w:val="24"/>
        </w:rPr>
      </w:pPr>
      <w:r>
        <w:rPr>
          <w:rFonts w:ascii="Arial" w:hAnsi="Arial" w:cs="Arial"/>
          <w:sz w:val="24"/>
          <w:szCs w:val="24"/>
        </w:rPr>
        <w:t xml:space="preserve">Trent, Mallory, and </w:t>
      </w:r>
      <w:proofErr w:type="spellStart"/>
      <w:r>
        <w:rPr>
          <w:rFonts w:ascii="Arial" w:hAnsi="Arial" w:cs="Arial"/>
          <w:sz w:val="24"/>
          <w:szCs w:val="24"/>
        </w:rPr>
        <w:t>Ainsley</w:t>
      </w:r>
      <w:proofErr w:type="spellEnd"/>
      <w:r>
        <w:rPr>
          <w:rFonts w:ascii="Arial" w:hAnsi="Arial" w:cs="Arial"/>
          <w:sz w:val="24"/>
          <w:szCs w:val="24"/>
        </w:rPr>
        <w:t xml:space="preserve"> are playing Lucky Seven.  They toss a disk onto a number line, stand on the number where the disk lands, and then jump by 3’s across the number line. They make 10 jumps each.  The winner is the person who lands on the most multiples of 7 in 10 jumps.  If Trent starts on 0, Mallory starts on 1, and </w:t>
      </w:r>
      <w:proofErr w:type="spellStart"/>
      <w:r>
        <w:rPr>
          <w:rFonts w:ascii="Arial" w:hAnsi="Arial" w:cs="Arial"/>
          <w:sz w:val="24"/>
          <w:szCs w:val="24"/>
        </w:rPr>
        <w:t>Ainsley</w:t>
      </w:r>
      <w:proofErr w:type="spellEnd"/>
      <w:r>
        <w:rPr>
          <w:rFonts w:ascii="Arial" w:hAnsi="Arial" w:cs="Arial"/>
          <w:sz w:val="24"/>
          <w:szCs w:val="24"/>
        </w:rPr>
        <w:t xml:space="preserve"> starts on 2, who will win the game?  To win, on which number between 0 and 10 would they want to start?  If they changed the game to jumping by 2’s, where would they want to start?  If they were to jump by 5’s where would they want to start?</w:t>
      </w:r>
    </w:p>
    <w:p w:rsidR="00AC3C8A" w:rsidRPr="00AC3C8A" w:rsidRDefault="00AC3C8A" w:rsidP="00AC3C8A">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5067300</wp:posOffset>
            </wp:positionH>
            <wp:positionV relativeFrom="paragraph">
              <wp:posOffset>1750060</wp:posOffset>
            </wp:positionV>
            <wp:extent cx="1323975" cy="1981200"/>
            <wp:effectExtent l="19050" t="0" r="0" b="0"/>
            <wp:wrapNone/>
            <wp:docPr id="1" name="Picture 1" descr="C:\Documents and Settings\kartychakr\Local Settings\Temporary Internet Files\Content.IE5\Y4WUKS3N\MC9002325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rtychakr\Local Settings\Temporary Internet Files\Content.IE5\Y4WUKS3N\MC900232599[1].wmf"/>
                    <pic:cNvPicPr>
                      <a:picLocks noChangeAspect="1" noChangeArrowheads="1"/>
                    </pic:cNvPicPr>
                  </pic:nvPicPr>
                  <pic:blipFill>
                    <a:blip r:embed="rId6" cstate="print"/>
                    <a:srcRect/>
                    <a:stretch>
                      <a:fillRect/>
                    </a:stretch>
                  </pic:blipFill>
                  <pic:spPr bwMode="auto">
                    <a:xfrm>
                      <a:off x="0" y="0"/>
                      <a:ext cx="1323975" cy="1981200"/>
                    </a:xfrm>
                    <a:prstGeom prst="rect">
                      <a:avLst/>
                    </a:prstGeom>
                    <a:noFill/>
                    <a:ln w="9525">
                      <a:noFill/>
                      <a:miter lim="800000"/>
                      <a:headEnd/>
                      <a:tailEnd/>
                    </a:ln>
                  </pic:spPr>
                </pic:pic>
              </a:graphicData>
            </a:graphic>
          </wp:anchor>
        </w:drawing>
      </w:r>
      <w:r w:rsidRPr="00AC3C8A">
        <w:rPr>
          <w:rFonts w:ascii="Arial" w:hAnsi="Arial" w:cs="Arial"/>
          <w:b/>
          <w:sz w:val="24"/>
          <w:szCs w:val="24"/>
        </w:rPr>
        <w:t>Be prepared to show your work</w:t>
      </w:r>
      <w:r>
        <w:rPr>
          <w:rFonts w:ascii="Arial" w:hAnsi="Arial" w:cs="Arial"/>
          <w:b/>
          <w:sz w:val="24"/>
          <w:szCs w:val="24"/>
        </w:rPr>
        <w:t xml:space="preserve"> (number lines)</w:t>
      </w:r>
      <w:r w:rsidRPr="00AC3C8A">
        <w:rPr>
          <w:rFonts w:ascii="Arial" w:hAnsi="Arial" w:cs="Arial"/>
          <w:b/>
          <w:sz w:val="24"/>
          <w:szCs w:val="24"/>
        </w:rPr>
        <w:t xml:space="preserve"> in your </w:t>
      </w:r>
      <w:r w:rsidRPr="00AC3C8A">
        <w:rPr>
          <w:rFonts w:ascii="Arial" w:hAnsi="Arial" w:cs="Arial"/>
          <w:b/>
          <w:sz w:val="24"/>
          <w:szCs w:val="24"/>
          <w:u w:val="single"/>
        </w:rPr>
        <w:t>detailed explanation</w:t>
      </w:r>
      <w:r w:rsidRPr="00AC3C8A">
        <w:rPr>
          <w:rFonts w:ascii="Arial" w:hAnsi="Arial" w:cs="Arial"/>
          <w:b/>
          <w:sz w:val="24"/>
          <w:szCs w:val="24"/>
        </w:rPr>
        <w:t xml:space="preserve"> to support your findings.</w:t>
      </w:r>
    </w:p>
    <w:sectPr w:rsidR="00AC3C8A" w:rsidRPr="00AC3C8A" w:rsidSect="0034588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8A" w:rsidRDefault="00AC3C8A" w:rsidP="00AC3C8A">
      <w:pPr>
        <w:spacing w:after="0" w:line="240" w:lineRule="auto"/>
      </w:pPr>
      <w:r>
        <w:separator/>
      </w:r>
    </w:p>
  </w:endnote>
  <w:endnote w:type="continuationSeparator" w:id="0">
    <w:p w:rsidR="00AC3C8A" w:rsidRDefault="00AC3C8A" w:rsidP="00AC3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C8A" w:rsidRDefault="00AC3C8A" w:rsidP="00AC3C8A">
    <w:pPr>
      <w:pStyle w:val="Footer"/>
      <w:jc w:val="center"/>
    </w:pPr>
    <w:r>
      <w:t>Modified from “NCTM Teaching Children Mathematics” November, 2013 vol. 20 Number 4.</w:t>
    </w:r>
  </w:p>
  <w:p w:rsidR="00AC3C8A" w:rsidRDefault="00AC3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8A" w:rsidRDefault="00AC3C8A" w:rsidP="00AC3C8A">
      <w:pPr>
        <w:spacing w:after="0" w:line="240" w:lineRule="auto"/>
      </w:pPr>
      <w:r>
        <w:separator/>
      </w:r>
    </w:p>
  </w:footnote>
  <w:footnote w:type="continuationSeparator" w:id="0">
    <w:p w:rsidR="00AC3C8A" w:rsidRDefault="00AC3C8A" w:rsidP="00AC3C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3C8A"/>
    <w:rsid w:val="0034588B"/>
    <w:rsid w:val="00AC3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3C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C8A"/>
  </w:style>
  <w:style w:type="paragraph" w:styleId="Footer">
    <w:name w:val="footer"/>
    <w:basedOn w:val="Normal"/>
    <w:link w:val="FooterChar"/>
    <w:uiPriority w:val="99"/>
    <w:unhideWhenUsed/>
    <w:rsid w:val="00AC3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C8A"/>
  </w:style>
  <w:style w:type="paragraph" w:styleId="BalloonText">
    <w:name w:val="Balloon Text"/>
    <w:basedOn w:val="Normal"/>
    <w:link w:val="BalloonTextChar"/>
    <w:uiPriority w:val="99"/>
    <w:semiHidden/>
    <w:unhideWhenUsed/>
    <w:rsid w:val="00AC3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648</Characters>
  <Application>Microsoft Office Word</Application>
  <DocSecurity>0</DocSecurity>
  <Lines>5</Lines>
  <Paragraphs>1</Paragraphs>
  <ScaleCrop>false</ScaleCrop>
  <Company>HASD</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2013-12-06T12:41:00Z</dcterms:created>
  <dcterms:modified xsi:type="dcterms:W3CDTF">2013-12-06T12:50:00Z</dcterms:modified>
</cp:coreProperties>
</file>